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A0" w:rsidRDefault="00E23F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F2262CD" wp14:editId="45354CFB">
            <wp:simplePos x="0" y="0"/>
            <wp:positionH relativeFrom="column">
              <wp:posOffset>-133350</wp:posOffset>
            </wp:positionH>
            <wp:positionV relativeFrom="paragraph">
              <wp:posOffset>-121920</wp:posOffset>
            </wp:positionV>
            <wp:extent cx="2587625" cy="619125"/>
            <wp:effectExtent l="0" t="0" r="3175" b="9525"/>
            <wp:wrapSquare wrapText="bothSides"/>
            <wp:docPr id="9" name="Picture 9" descr="C:\Users\bhughes\Downloads\Screenshot_2019-06-07 BrandingGuide_v2 0_2019 pdf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ughes\Downloads\Screenshot_2019-06-07 BrandingGuide_v2 0_2019 pdf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FA0" w:rsidRDefault="00E23FA0"/>
    <w:p w:rsidR="00E23FA0" w:rsidRPr="004852D0" w:rsidRDefault="00E23FA0" w:rsidP="00E23FA0">
      <w:pPr>
        <w:rPr>
          <w:b/>
        </w:rPr>
      </w:pPr>
      <w:r w:rsidRPr="004852D0">
        <w:rPr>
          <w:b/>
          <w:color w:val="323E4F" w:themeColor="text2" w:themeShade="BF"/>
          <w:sz w:val="28"/>
          <w:szCs w:val="28"/>
        </w:rPr>
        <w:t xml:space="preserve">Breathitt Veterinary Center </w:t>
      </w:r>
    </w:p>
    <w:p w:rsidR="00E23FA0" w:rsidRPr="004852D0" w:rsidRDefault="00E23FA0" w:rsidP="00E23FA0">
      <w:pPr>
        <w:pStyle w:val="Title"/>
        <w:jc w:val="center"/>
        <w:rPr>
          <w:b/>
          <w:sz w:val="36"/>
          <w:szCs w:val="36"/>
        </w:rPr>
      </w:pPr>
      <w:r w:rsidRPr="004852D0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oultry Dropping Evaluation </w:t>
      </w:r>
    </w:p>
    <w:p w:rsidR="00A7362F" w:rsidRPr="00812B61" w:rsidRDefault="00812B61">
      <w:pPr>
        <w:rPr>
          <w:b/>
          <w:u w:val="single"/>
        </w:rPr>
      </w:pPr>
      <w:r w:rsidRPr="00812B61">
        <w:rPr>
          <w:b/>
          <w:u w:val="single"/>
        </w:rPr>
        <w:t>Normal Droppings – Chickens</w:t>
      </w:r>
    </w:p>
    <w:p w:rsidR="00812B61" w:rsidRDefault="00812B61">
      <w:r>
        <w:rPr>
          <w:noProof/>
        </w:rPr>
        <w:drawing>
          <wp:inline distT="0" distB="0" distL="0" distR="0" wp14:anchorId="6A0B96DF" wp14:editId="672CAB3D">
            <wp:extent cx="2390775" cy="1323975"/>
            <wp:effectExtent l="0" t="0" r="9525" b="9525"/>
            <wp:docPr id="1" name="Picture 1" descr="http://chat.allotment-garden.org/gallery/705_17_08_11_9_19_4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t.allotment-garden.org/gallery/705_17_08_11_9_19_48_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0" cy="132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FA0">
        <w:rPr>
          <w:noProof/>
        </w:rPr>
        <w:drawing>
          <wp:inline distT="0" distB="0" distL="0" distR="0" wp14:anchorId="6EA8F4DF" wp14:editId="62C70506">
            <wp:extent cx="2162175" cy="1323975"/>
            <wp:effectExtent l="0" t="0" r="9525" b="9525"/>
            <wp:docPr id="2" name="Picture 2" descr="http://chat.allotment-garden.org/gallery/705_17_08_11_9_23_02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t.allotment-garden.org/gallery/705_17_08_11_9_23_02_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569" cy="132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FA0">
        <w:rPr>
          <w:noProof/>
        </w:rPr>
        <w:drawing>
          <wp:inline distT="0" distB="0" distL="0" distR="0" wp14:anchorId="24C57EBD" wp14:editId="479BD175">
            <wp:extent cx="2247265" cy="1323799"/>
            <wp:effectExtent l="0" t="0" r="635" b="0"/>
            <wp:docPr id="3" name="Picture 3" descr="http://chat.allotment-garden.org/gallery/705_06_10_11_1_43_0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t.allotment-garden.org/gallery/705_06_10_11_1_43_09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121" cy="134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38" w:rsidRDefault="00671A38" w:rsidP="00671A38">
      <w:r>
        <w:t xml:space="preserve">Normal Well Formed with white cap            Normal </w:t>
      </w:r>
      <w:proofErr w:type="gramStart"/>
      <w:r>
        <w:t>Soft  with</w:t>
      </w:r>
      <w:proofErr w:type="gramEnd"/>
      <w:r>
        <w:t xml:space="preserve"> white cap</w:t>
      </w:r>
      <w:r w:rsidR="00E23FA0">
        <w:t xml:space="preserve">                   Normal </w:t>
      </w:r>
      <w:proofErr w:type="spellStart"/>
      <w:r w:rsidR="00E23FA0">
        <w:t>cecal</w:t>
      </w:r>
      <w:proofErr w:type="spellEnd"/>
      <w:r w:rsidR="00E23FA0">
        <w:t xml:space="preserve"> dropping</w:t>
      </w:r>
      <w:r>
        <w:t xml:space="preserve"> </w:t>
      </w:r>
    </w:p>
    <w:p w:rsidR="00671A38" w:rsidRPr="00671A38" w:rsidRDefault="00671A38" w:rsidP="00671A38">
      <w:pPr>
        <w:ind w:left="6480" w:firstLine="720"/>
        <w:rPr>
          <w:sz w:val="18"/>
          <w:szCs w:val="18"/>
        </w:rPr>
      </w:pPr>
      <w:r>
        <w:t xml:space="preserve"> </w:t>
      </w:r>
      <w:proofErr w:type="gramStart"/>
      <w:r w:rsidRPr="00671A38">
        <w:rPr>
          <w:sz w:val="18"/>
          <w:szCs w:val="18"/>
        </w:rPr>
        <w:t>light</w:t>
      </w:r>
      <w:proofErr w:type="gramEnd"/>
      <w:r w:rsidRPr="00671A38">
        <w:rPr>
          <w:sz w:val="18"/>
          <w:szCs w:val="18"/>
        </w:rPr>
        <w:t xml:space="preserve"> to dark green to brown</w:t>
      </w:r>
      <w:r>
        <w:t xml:space="preserve">                                                                                                       </w:t>
      </w:r>
    </w:p>
    <w:p w:rsidR="00812B61" w:rsidRPr="00812B61" w:rsidRDefault="00812B61">
      <w:pPr>
        <w:rPr>
          <w:b/>
          <w:u w:val="single"/>
        </w:rPr>
      </w:pPr>
      <w:r w:rsidRPr="00812B61">
        <w:rPr>
          <w:b/>
          <w:u w:val="single"/>
        </w:rPr>
        <w:t>Slightly abnormal – start bei</w:t>
      </w:r>
      <w:r w:rsidR="00671A38">
        <w:rPr>
          <w:b/>
          <w:u w:val="single"/>
        </w:rPr>
        <w:t>ng concerned if seeing in over 10-20</w:t>
      </w:r>
      <w:r w:rsidRPr="00812B61">
        <w:rPr>
          <w:b/>
          <w:u w:val="single"/>
        </w:rPr>
        <w:t xml:space="preserve"> % or droppings</w:t>
      </w:r>
    </w:p>
    <w:p w:rsidR="00812B61" w:rsidRDefault="00812B61">
      <w:r>
        <w:t xml:space="preserve">Interpret with clinical signs in mind; May warrant fecal testing. </w:t>
      </w:r>
    </w:p>
    <w:p w:rsidR="00812B61" w:rsidRDefault="00812B61">
      <w:r>
        <w:rPr>
          <w:noProof/>
        </w:rPr>
        <w:drawing>
          <wp:inline distT="0" distB="0" distL="0" distR="0" wp14:anchorId="037CA254" wp14:editId="5F6C172D">
            <wp:extent cx="2057400" cy="1371600"/>
            <wp:effectExtent l="0" t="0" r="0" b="0"/>
            <wp:docPr id="6" name="Picture 6" descr="http://chat.allotment-garden.org/gallery/705_06_10_11_1_45_4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t.allotment-garden.org/gallery/705_06_10_11_1_45_40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12" cy="141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194A72" wp14:editId="5F0CA54F">
            <wp:extent cx="2780030" cy="1352550"/>
            <wp:effectExtent l="0" t="0" r="1270" b="0"/>
            <wp:docPr id="5" name="Picture 5" descr="http://chat.allotment-garden.org/gallery/705_06_10_11_1_45_40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t.allotment-garden.org/gallery/705_06_10_11_1_45_40_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36" cy="142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FA0">
        <w:rPr>
          <w:noProof/>
        </w:rPr>
        <w:drawing>
          <wp:inline distT="0" distB="0" distL="0" distR="0" wp14:anchorId="6155BBE4" wp14:editId="311600B5">
            <wp:extent cx="1879600" cy="1333500"/>
            <wp:effectExtent l="0" t="0" r="6350" b="0"/>
            <wp:docPr id="4" name="Picture 4" descr="http://chat.allotment-garden.org/gallery/705_06_10_11_1_48_5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at.allotment-garden.org/gallery/705_06_10_11_1_48_57_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53" cy="135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A0" w:rsidRDefault="00671A38">
      <w:r>
        <w:t xml:space="preserve">Normal with </w:t>
      </w:r>
      <w:r w:rsidR="00812B61">
        <w:t>car</w:t>
      </w:r>
      <w:r w:rsidR="006456BA">
        <w:t>a</w:t>
      </w:r>
      <w:r w:rsidR="00812B61">
        <w:t xml:space="preserve">mel colored </w:t>
      </w:r>
      <w:r>
        <w:t>foam</w:t>
      </w:r>
      <w:r w:rsidR="00812B61">
        <w:t xml:space="preserve"> </w:t>
      </w:r>
      <w:r w:rsidR="00E23FA0">
        <w:t xml:space="preserve">  </w:t>
      </w:r>
      <w:r>
        <w:t xml:space="preserve">   Normal</w:t>
      </w:r>
      <w:r w:rsidR="00812B61">
        <w:t xml:space="preserve"> with orange/brown/red mucus</w:t>
      </w:r>
      <w:r w:rsidR="00E23FA0">
        <w:t xml:space="preserve">             </w:t>
      </w:r>
      <w:r>
        <w:t xml:space="preserve">   Increased water passage </w:t>
      </w:r>
    </w:p>
    <w:p w:rsidR="00671A38" w:rsidRPr="00671A38" w:rsidRDefault="00671A38" w:rsidP="00671A38">
      <w:pPr>
        <w:ind w:left="7695"/>
        <w:rPr>
          <w:sz w:val="18"/>
          <w:szCs w:val="18"/>
        </w:rPr>
      </w:pPr>
      <w:r w:rsidRPr="00671A38">
        <w:rPr>
          <w:sz w:val="18"/>
          <w:szCs w:val="18"/>
        </w:rPr>
        <w:t xml:space="preserve">Occurs with increased water consumption </w:t>
      </w:r>
      <w:r>
        <w:rPr>
          <w:sz w:val="18"/>
          <w:szCs w:val="18"/>
        </w:rPr>
        <w:t xml:space="preserve">          </w:t>
      </w:r>
      <w:r w:rsidRPr="00671A38">
        <w:rPr>
          <w:sz w:val="18"/>
          <w:szCs w:val="18"/>
        </w:rPr>
        <w:t>or malabsorption</w:t>
      </w:r>
    </w:p>
    <w:p w:rsidR="00812B61" w:rsidRPr="00F15234" w:rsidRDefault="00F15234">
      <w:pPr>
        <w:rPr>
          <w:b/>
          <w:u w:val="single"/>
        </w:rPr>
      </w:pPr>
      <w:r w:rsidRPr="00F15234">
        <w:rPr>
          <w:b/>
          <w:u w:val="single"/>
        </w:rPr>
        <w:t>Abnormal – start being concerned when these are noted more than occasionally</w:t>
      </w:r>
    </w:p>
    <w:p w:rsidR="00812B61" w:rsidRDefault="00E23FA0">
      <w:r>
        <w:rPr>
          <w:noProof/>
        </w:rPr>
        <w:drawing>
          <wp:inline distT="0" distB="0" distL="0" distR="0" wp14:anchorId="0915B569" wp14:editId="20DD441B">
            <wp:extent cx="2286000" cy="1466850"/>
            <wp:effectExtent l="0" t="0" r="0" b="0"/>
            <wp:docPr id="7" name="Picture 7" descr="http://chat.allotment-garden.org/gallery/705_06_10_11_1_48_5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t.allotment-garden.org/gallery/705_06_10_11_1_48_57_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63" cy="150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638098" wp14:editId="054950F1">
            <wp:extent cx="1931348" cy="1457325"/>
            <wp:effectExtent l="0" t="0" r="0" b="0"/>
            <wp:docPr id="8" name="Picture 8" descr="http://chat.allotment-garden.org/gallery/705_06_10_11_1_45_4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t.allotment-garden.org/gallery/705_06_10_11_1_45_40_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59" cy="152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7D735A" wp14:editId="53BF3330">
            <wp:extent cx="2259214" cy="1447800"/>
            <wp:effectExtent l="0" t="0" r="8255" b="0"/>
            <wp:docPr id="11" name="Picture 11" descr="https://tikktok.files.wordpress.com/2012/02/bn2.jpg?w=4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ikktok.files.wordpress.com/2012/02/bn2.jpg?w=400&amp;h=3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92" cy="14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38" w:rsidRDefault="00136436">
      <w:r>
        <w:t>Increase</w:t>
      </w:r>
      <w:r w:rsidR="00E23FA0">
        <w:t>d passage of feed                            Car</w:t>
      </w:r>
      <w:r w:rsidR="00671A38">
        <w:t>a</w:t>
      </w:r>
      <w:r w:rsidR="00E23FA0">
        <w:t xml:space="preserve">mel Foamy Dropping                   </w:t>
      </w:r>
      <w:r w:rsidR="00E543EE">
        <w:t>Bloody Dropping</w:t>
      </w:r>
      <w:r w:rsidR="00671A38">
        <w:t xml:space="preserve"> </w:t>
      </w:r>
      <w:r w:rsidR="006456BA">
        <w:t xml:space="preserve"> </w:t>
      </w:r>
    </w:p>
    <w:p w:rsidR="00F15234" w:rsidRPr="00671A38" w:rsidRDefault="00671A38" w:rsidP="00671A38">
      <w:pPr>
        <w:rPr>
          <w:sz w:val="18"/>
          <w:szCs w:val="18"/>
        </w:rPr>
      </w:pPr>
      <w:r>
        <w:rPr>
          <w:sz w:val="18"/>
          <w:szCs w:val="18"/>
        </w:rPr>
        <w:t xml:space="preserve">Seen with enteritis                                                         </w:t>
      </w:r>
      <w:proofErr w:type="spellStart"/>
      <w:proofErr w:type="gramStart"/>
      <w:r>
        <w:rPr>
          <w:sz w:val="18"/>
          <w:szCs w:val="18"/>
        </w:rPr>
        <w:t>Cecal</w:t>
      </w:r>
      <w:proofErr w:type="spellEnd"/>
      <w:proofErr w:type="gramEnd"/>
      <w:r>
        <w:rPr>
          <w:sz w:val="18"/>
          <w:szCs w:val="18"/>
        </w:rPr>
        <w:t xml:space="preserve"> origin                                                          </w:t>
      </w:r>
      <w:r w:rsidR="006456BA" w:rsidRPr="00671A38">
        <w:rPr>
          <w:sz w:val="18"/>
          <w:szCs w:val="18"/>
        </w:rPr>
        <w:t>F</w:t>
      </w:r>
      <w:r>
        <w:rPr>
          <w:sz w:val="18"/>
          <w:szCs w:val="18"/>
        </w:rPr>
        <w:t>ecal exam for coccidiosis</w:t>
      </w:r>
    </w:p>
    <w:p w:rsidR="00E23FA0" w:rsidRDefault="00E23FA0" w:rsidP="00F15234">
      <w:pPr>
        <w:pStyle w:val="Footer"/>
        <w:jc w:val="center"/>
      </w:pPr>
      <w:r w:rsidRPr="00A675AA">
        <w:rPr>
          <w:rFonts w:cs="Arial"/>
          <w:color w:val="000000"/>
          <w:shd w:val="clear" w:color="auto" w:fill="FFFFFF"/>
        </w:rPr>
        <w:t>PO Box 2000</w:t>
      </w:r>
      <w:proofErr w:type="gramStart"/>
      <w:r w:rsidRPr="00A675AA">
        <w:rPr>
          <w:rFonts w:cs="Arial"/>
          <w:color w:val="000000"/>
          <w:shd w:val="clear" w:color="auto" w:fill="FFFFFF"/>
        </w:rPr>
        <w:t>  101</w:t>
      </w:r>
      <w:proofErr w:type="gramEnd"/>
      <w:r w:rsidRPr="00A675AA">
        <w:rPr>
          <w:rFonts w:cs="Arial"/>
          <w:color w:val="000000"/>
          <w:shd w:val="clear" w:color="auto" w:fill="FFFFFF"/>
        </w:rPr>
        <w:t xml:space="preserve"> MSU Drive Hopkinsville, KY 42241-2000  | Office: 270-886-3959  |  Fax: 270-886-4295 </w:t>
      </w:r>
      <w:r>
        <w:rPr>
          <w:rFonts w:ascii="Arial" w:hAnsi="Arial" w:cs="Arial"/>
          <w:color w:val="000000"/>
          <w:shd w:val="clear" w:color="auto" w:fill="FFFFFF"/>
        </w:rPr>
        <w:t>| 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14" w:tgtFrame="_blank" w:history="1">
        <w:r>
          <w:rPr>
            <w:rStyle w:val="Hyperlink"/>
            <w:rFonts w:ascii="Arial" w:hAnsi="Arial" w:cs="Arial"/>
            <w:color w:val="0563C1"/>
            <w:shd w:val="clear" w:color="auto" w:fill="FFFFFF"/>
          </w:rPr>
          <w:t>http://breathitt.murraystate.edu</w:t>
        </w:r>
      </w:hyperlink>
      <w:r>
        <w:t xml:space="preserve">                       </w:t>
      </w:r>
      <w:r w:rsidR="00A675AA">
        <w:t xml:space="preserve">                            7/19 BH</w:t>
      </w:r>
      <w:r>
        <w:t xml:space="preserve">                                                  </w:t>
      </w:r>
    </w:p>
    <w:sectPr w:rsidR="00E23FA0" w:rsidSect="007B1EB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ocumentProtection w:edit="readOnly" w:enforcement="1" w:cryptProviderType="rsaAES" w:cryptAlgorithmClass="hash" w:cryptAlgorithmType="typeAny" w:cryptAlgorithmSid="14" w:cryptSpinCount="100000" w:hash="PUp6HHD1+JtHo6DQ/qAprLwGLNxCp5xtdDKWzlUZUfsuoDz8HdqeOmkYow0Yl3ItMHrwyiyjAkOYMuTTd3l40g==" w:salt="HZ3krtbIypNZ3+E17RXh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61"/>
    <w:rsid w:val="00136436"/>
    <w:rsid w:val="001724F5"/>
    <w:rsid w:val="006456BA"/>
    <w:rsid w:val="00671A38"/>
    <w:rsid w:val="007B1EB1"/>
    <w:rsid w:val="00812B61"/>
    <w:rsid w:val="00A675AA"/>
    <w:rsid w:val="00A7362F"/>
    <w:rsid w:val="00E23FA0"/>
    <w:rsid w:val="00E543EE"/>
    <w:rsid w:val="00F15234"/>
    <w:rsid w:val="00F352F5"/>
    <w:rsid w:val="00F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BBE8F-7625-4430-9C02-C863849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3FA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F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E23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FA0"/>
  </w:style>
  <w:style w:type="character" w:styleId="Hyperlink">
    <w:name w:val="Hyperlink"/>
    <w:basedOn w:val="DefaultParagraphFont"/>
    <w:uiPriority w:val="99"/>
    <w:semiHidden/>
    <w:unhideWhenUsed/>
    <w:rsid w:val="00E23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breathitt.murray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200</Words>
  <Characters>1145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Brigetta A. Hughes</dc:creator>
  <cp:lastModifiedBy>Brigetta A. Hughes</cp:lastModifiedBy>
  <cp:revision>5</cp:revision>
  <dcterms:created xsi:type="dcterms:W3CDTF">2019-07-16T13:53:00Z</dcterms:created>
  <dcterms:modified xsi:type="dcterms:W3CDTF">2019-07-30T13:02:00Z</dcterms:modified>
</cp:coreProperties>
</file>